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31E45CA" w14:textId="77777777" w:rsidR="002400EB" w:rsidRPr="00CC77E7" w:rsidRDefault="002400EB" w:rsidP="002400E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PZ.292.716.2026</w:t>
      </w:r>
    </w:p>
    <w:p w14:paraId="1B684F65" w14:textId="77777777" w:rsidR="002400EB" w:rsidRPr="00DF2BD5" w:rsidRDefault="002400EB" w:rsidP="002400EB">
      <w:pPr>
        <w:spacing w:line="360" w:lineRule="auto"/>
        <w:rPr>
          <w:rFonts w:ascii="Arial" w:hAnsi="Arial" w:cs="Arial"/>
          <w:sz w:val="22"/>
          <w:szCs w:val="22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0554/IZ13GM/01663/01649/26/P</w:t>
      </w:r>
    </w:p>
    <w:p w14:paraId="266E45E9" w14:textId="497330A7" w:rsidR="00DB03B6" w:rsidRDefault="00DB03B6" w:rsidP="00DB03B6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95986BE" w14:textId="4E66700F" w:rsidR="00F4727F" w:rsidRPr="00551CCF" w:rsidRDefault="00F4727F" w:rsidP="00DB03B6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9C72F2">
        <w:rPr>
          <w:rFonts w:ascii="Arial" w:hAnsi="Arial" w:cs="Arial"/>
          <w:b/>
          <w:sz w:val="20"/>
          <w:szCs w:val="22"/>
        </w:rPr>
        <w:t>POSTĘPOWANIA:</w:t>
      </w:r>
      <w:r w:rsidRPr="009C72F2">
        <w:rPr>
          <w:rFonts w:ascii="Arial" w:hAnsi="Arial" w:cs="Arial"/>
          <w:b/>
          <w:bCs/>
          <w:sz w:val="20"/>
          <w:szCs w:val="22"/>
        </w:rPr>
        <w:t xml:space="preserve"> </w:t>
      </w:r>
      <w:r w:rsidR="00A926D9" w:rsidRPr="000B2022">
        <w:rPr>
          <w:rFonts w:ascii="Arial" w:hAnsi="Arial" w:cs="Arial"/>
          <w:b/>
          <w:bCs/>
          <w:sz w:val="22"/>
          <w:szCs w:val="22"/>
        </w:rPr>
        <w:t xml:space="preserve">„Rewitalizacja infrastruktury </w:t>
      </w:r>
      <w:proofErr w:type="spellStart"/>
      <w:r w:rsidR="00A926D9" w:rsidRPr="000B2022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A926D9" w:rsidRPr="000B2022">
        <w:rPr>
          <w:rFonts w:ascii="Arial" w:hAnsi="Arial" w:cs="Arial"/>
          <w:b/>
          <w:bCs/>
          <w:sz w:val="22"/>
          <w:szCs w:val="22"/>
        </w:rPr>
        <w:t xml:space="preserve"> na stacji Kcynia wraz z przyległymi odcinkami linii nr 356 Gołańcz – Kcynia i 281 Kcynia – Nakło nad Notecią” realizowanego w ramach projektu 8.001 „Poprawa bezpieczeństwa i likwidacja zagrożeń eksploatacyjnych na sieci kolejowej – etap II” ujętego w Krajowym Programie Kolejowym do 2030 roku (z perspektywą do roku 2032)”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C3DF164" w14:textId="77777777" w:rsidR="00371C17" w:rsidRPr="00371C17" w:rsidRDefault="00371C17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71C17"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64761B5E" w14:textId="77777777" w:rsidR="00371C17" w:rsidRDefault="00371C17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71C17">
        <w:rPr>
          <w:rFonts w:ascii="Arial" w:hAnsi="Arial" w:cs="Arial"/>
          <w:b/>
          <w:sz w:val="22"/>
          <w:szCs w:val="22"/>
        </w:rPr>
        <w:t>Ul. Zygmunta Augusta 1</w:t>
      </w:r>
    </w:p>
    <w:p w14:paraId="1B743CF4" w14:textId="4D78F76F" w:rsidR="00A90B1A" w:rsidRPr="00551CCF" w:rsidRDefault="00371C17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85-156 Bydgoszcz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6BB54E98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17BA6DE5" w14:textId="2839D0DE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>D</w:t>
      </w:r>
      <w:r w:rsidR="003006E1">
        <w:rPr>
          <w:rFonts w:ascii="Arial" w:hAnsi="Arial" w:cs="Arial"/>
          <w:b/>
          <w:i/>
          <w:sz w:val="22"/>
          <w:szCs w:val="22"/>
        </w:rPr>
        <w:t>z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. U. </w:t>
      </w:r>
      <w:r w:rsidR="003006E1">
        <w:rPr>
          <w:rFonts w:ascii="Arial" w:hAnsi="Arial" w:cs="Arial"/>
          <w:b/>
          <w:i/>
          <w:sz w:val="22"/>
          <w:szCs w:val="22"/>
        </w:rPr>
        <w:t>z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202</w:t>
      </w:r>
      <w:r w:rsidR="003006E1">
        <w:rPr>
          <w:rFonts w:ascii="Arial" w:hAnsi="Arial" w:cs="Arial"/>
          <w:b/>
          <w:i/>
          <w:sz w:val="22"/>
          <w:szCs w:val="22"/>
        </w:rPr>
        <w:t>5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</w:t>
      </w:r>
      <w:r w:rsidR="003006E1">
        <w:rPr>
          <w:rFonts w:ascii="Arial" w:hAnsi="Arial" w:cs="Arial"/>
          <w:b/>
          <w:i/>
          <w:sz w:val="22"/>
          <w:szCs w:val="22"/>
        </w:rPr>
        <w:t>r</w:t>
      </w:r>
      <w:r w:rsidR="009C5398">
        <w:rPr>
          <w:rFonts w:ascii="Arial" w:hAnsi="Arial" w:cs="Arial"/>
          <w:b/>
          <w:i/>
          <w:sz w:val="22"/>
          <w:szCs w:val="22"/>
        </w:rPr>
        <w:t>.</w:t>
      </w:r>
      <w:r w:rsidR="003006E1">
        <w:rPr>
          <w:rFonts w:ascii="Arial" w:hAnsi="Arial" w:cs="Arial"/>
          <w:b/>
          <w:i/>
          <w:sz w:val="22"/>
          <w:szCs w:val="22"/>
        </w:rPr>
        <w:t>,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</w:t>
      </w:r>
      <w:r w:rsidR="003006E1">
        <w:rPr>
          <w:rFonts w:ascii="Arial" w:hAnsi="Arial" w:cs="Arial"/>
          <w:b/>
          <w:i/>
          <w:sz w:val="22"/>
          <w:szCs w:val="22"/>
        </w:rPr>
        <w:t>poz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. </w:t>
      </w:r>
      <w:r w:rsidR="00BA4359">
        <w:rPr>
          <w:rFonts w:ascii="Arial" w:hAnsi="Arial" w:cs="Arial"/>
          <w:b/>
          <w:i/>
          <w:sz w:val="22"/>
          <w:szCs w:val="22"/>
        </w:rPr>
        <w:t>5</w:t>
      </w:r>
      <w:r w:rsidR="003006E1">
        <w:rPr>
          <w:rFonts w:ascii="Arial" w:hAnsi="Arial" w:cs="Arial"/>
          <w:b/>
          <w:i/>
          <w:sz w:val="22"/>
          <w:szCs w:val="22"/>
        </w:rPr>
        <w:t>14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A90B1A" w:rsidRDefault="002D0AEA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</w:t>
      </w:r>
      <w:r w:rsidRPr="00761E98">
        <w:rPr>
          <w:rFonts w:ascii="Arial" w:hAnsi="Arial" w:cs="Arial"/>
          <w:sz w:val="22"/>
          <w:szCs w:val="22"/>
        </w:rPr>
        <w:lastRenderedPageBreak/>
        <w:t>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C305960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25E17E76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56BD2C63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AFF4F" w14:textId="77777777" w:rsidR="00877E5E" w:rsidRDefault="00877E5E" w:rsidP="00DA091E">
      <w:r>
        <w:separator/>
      </w:r>
    </w:p>
  </w:endnote>
  <w:endnote w:type="continuationSeparator" w:id="0">
    <w:p w14:paraId="13F1E81A" w14:textId="77777777" w:rsidR="00877E5E" w:rsidRDefault="00877E5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5CC1D" w14:textId="77777777" w:rsidR="00877E5E" w:rsidRDefault="00877E5E" w:rsidP="00DA091E">
      <w:r>
        <w:separator/>
      </w:r>
    </w:p>
  </w:footnote>
  <w:footnote w:type="continuationSeparator" w:id="0">
    <w:p w14:paraId="29D38A6F" w14:textId="77777777" w:rsidR="00877E5E" w:rsidRDefault="00877E5E" w:rsidP="00DA091E">
      <w:r>
        <w:continuationSeparator/>
      </w:r>
    </w:p>
  </w:footnote>
  <w:footnote w:id="1">
    <w:p w14:paraId="0D321F28" w14:textId="566FF3C5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1FE7C08F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8D2E852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1B2D31A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071525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27842">
      <w:rPr>
        <w:rFonts w:ascii="Arial" w:hAnsi="Arial" w:cs="Arial"/>
        <w:b/>
        <w:i/>
        <w:color w:val="auto"/>
        <w:sz w:val="18"/>
        <w:szCs w:val="16"/>
      </w:rPr>
      <w:t>10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1925"/>
    <w:rsid w:val="00235C70"/>
    <w:rsid w:val="002400EB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006E1"/>
    <w:rsid w:val="00313497"/>
    <w:rsid w:val="00315874"/>
    <w:rsid w:val="00323A61"/>
    <w:rsid w:val="00332EDF"/>
    <w:rsid w:val="00345A6C"/>
    <w:rsid w:val="00350631"/>
    <w:rsid w:val="003669DF"/>
    <w:rsid w:val="00371C17"/>
    <w:rsid w:val="00375939"/>
    <w:rsid w:val="003776BF"/>
    <w:rsid w:val="00385579"/>
    <w:rsid w:val="00392048"/>
    <w:rsid w:val="00393FEE"/>
    <w:rsid w:val="003A09D1"/>
    <w:rsid w:val="003A12FB"/>
    <w:rsid w:val="003A17E9"/>
    <w:rsid w:val="003A2BC0"/>
    <w:rsid w:val="003B04BE"/>
    <w:rsid w:val="003B37B3"/>
    <w:rsid w:val="003B50B0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3005F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50073"/>
    <w:rsid w:val="00551CCF"/>
    <w:rsid w:val="005770AC"/>
    <w:rsid w:val="00581502"/>
    <w:rsid w:val="005845DB"/>
    <w:rsid w:val="00584CF1"/>
    <w:rsid w:val="0058556D"/>
    <w:rsid w:val="00586610"/>
    <w:rsid w:val="00594FBF"/>
    <w:rsid w:val="005C3F5B"/>
    <w:rsid w:val="005C631B"/>
    <w:rsid w:val="005D397F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27842"/>
    <w:rsid w:val="00731C7E"/>
    <w:rsid w:val="0073766D"/>
    <w:rsid w:val="00740B48"/>
    <w:rsid w:val="007410F1"/>
    <w:rsid w:val="007479DA"/>
    <w:rsid w:val="00752F78"/>
    <w:rsid w:val="007533E8"/>
    <w:rsid w:val="00753F24"/>
    <w:rsid w:val="0075408A"/>
    <w:rsid w:val="00761E98"/>
    <w:rsid w:val="007636B2"/>
    <w:rsid w:val="007669EC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49E9"/>
    <w:rsid w:val="007E2F0B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437B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6FD8"/>
    <w:rsid w:val="009472EE"/>
    <w:rsid w:val="00950FB6"/>
    <w:rsid w:val="00952EE6"/>
    <w:rsid w:val="0097782F"/>
    <w:rsid w:val="00993F1E"/>
    <w:rsid w:val="009972F5"/>
    <w:rsid w:val="009A45B8"/>
    <w:rsid w:val="009A70BA"/>
    <w:rsid w:val="009C083B"/>
    <w:rsid w:val="009C3E52"/>
    <w:rsid w:val="009C4FFD"/>
    <w:rsid w:val="009C5398"/>
    <w:rsid w:val="009C72F2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61AB2"/>
    <w:rsid w:val="00A660DE"/>
    <w:rsid w:val="00A846A8"/>
    <w:rsid w:val="00A85E02"/>
    <w:rsid w:val="00A90B1A"/>
    <w:rsid w:val="00A926D9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3209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B37B4"/>
    <w:rsid w:val="00BB4787"/>
    <w:rsid w:val="00BB4DCF"/>
    <w:rsid w:val="00BC08A3"/>
    <w:rsid w:val="00BC7E25"/>
    <w:rsid w:val="00BD0B68"/>
    <w:rsid w:val="00BE2D2D"/>
    <w:rsid w:val="00BE6804"/>
    <w:rsid w:val="00BE6B3F"/>
    <w:rsid w:val="00BF4223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03B6"/>
    <w:rsid w:val="00DB76BE"/>
    <w:rsid w:val="00DC423A"/>
    <w:rsid w:val="00DD4FAF"/>
    <w:rsid w:val="00DD73C7"/>
    <w:rsid w:val="00DE5B0D"/>
    <w:rsid w:val="00E01DFC"/>
    <w:rsid w:val="00E03309"/>
    <w:rsid w:val="00E05513"/>
    <w:rsid w:val="00E10603"/>
    <w:rsid w:val="00E31E7F"/>
    <w:rsid w:val="00E31ED1"/>
    <w:rsid w:val="00E34CD7"/>
    <w:rsid w:val="00E53DFB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3995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2400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Kamecka-Dolna Patrycja</cp:lastModifiedBy>
  <cp:revision>2</cp:revision>
  <cp:lastPrinted>2025-11-04T09:08:00Z</cp:lastPrinted>
  <dcterms:created xsi:type="dcterms:W3CDTF">2026-04-14T07:07:00Z</dcterms:created>
  <dcterms:modified xsi:type="dcterms:W3CDTF">2026-04-14T07:07:00Z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